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80" w:rsidRPr="00722D3C" w:rsidRDefault="008F6C80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2D3C">
        <w:rPr>
          <w:lang w:val="en-US"/>
        </w:rPr>
        <w:t xml:space="preserve">          </w:t>
      </w:r>
    </w:p>
    <w:p w:rsidR="008F6C80" w:rsidRPr="00722D3C" w:rsidRDefault="008F6C80" w:rsidP="00EF2E82">
      <w:pPr>
        <w:ind w:left="7371" w:hanging="291"/>
        <w:rPr>
          <w:lang w:val="en-US"/>
        </w:rPr>
      </w:pPr>
    </w:p>
    <w:p w:rsidR="008F6C80" w:rsidRPr="00722D3C" w:rsidRDefault="008F6C80" w:rsidP="002A46F4">
      <w:pPr>
        <w:ind w:left="709" w:hanging="425"/>
        <w:jc w:val="center"/>
        <w:rPr>
          <w:b/>
          <w:bCs/>
          <w:lang w:val="en-US"/>
        </w:rPr>
      </w:pPr>
      <w:r w:rsidRPr="00722D3C">
        <w:rPr>
          <w:b/>
          <w:bCs/>
          <w:lang w:val="en-US"/>
        </w:rPr>
        <w:t>Open scholarships competition for</w:t>
      </w:r>
      <w:r>
        <w:rPr>
          <w:b/>
          <w:bCs/>
          <w:lang w:val="en-US"/>
        </w:rPr>
        <w:t xml:space="preserve"> </w:t>
      </w:r>
      <w:r w:rsidRPr="00722D3C">
        <w:rPr>
          <w:b/>
          <w:bCs/>
          <w:lang w:val="en-US"/>
        </w:rPr>
        <w:t xml:space="preserve">M.Sc. student </w:t>
      </w:r>
    </w:p>
    <w:p w:rsidR="008F6C80" w:rsidRPr="00722D3C" w:rsidRDefault="008F6C80" w:rsidP="00722D3C">
      <w:pPr>
        <w:ind w:left="709" w:hanging="425"/>
        <w:jc w:val="center"/>
        <w:rPr>
          <w:b/>
          <w:bCs/>
          <w:lang w:val="en-US"/>
        </w:rPr>
      </w:pPr>
      <w:r w:rsidRPr="00722D3C">
        <w:rPr>
          <w:b/>
          <w:bCs/>
          <w:lang w:val="en-US"/>
        </w:rPr>
        <w:t>within the framework of the project:</w:t>
      </w:r>
    </w:p>
    <w:p w:rsidR="008F6C80" w:rsidRPr="00722D3C" w:rsidRDefault="008F6C80" w:rsidP="00722D3C">
      <w:pPr>
        <w:ind w:left="709" w:hanging="425"/>
        <w:jc w:val="center"/>
        <w:rPr>
          <w:lang w:val="en-US"/>
        </w:rPr>
      </w:pPr>
      <w:r w:rsidRPr="00722D3C">
        <w:rPr>
          <w:sz w:val="28"/>
          <w:szCs w:val="28"/>
          <w:lang w:val="en-US"/>
        </w:rPr>
        <w:t>‘</w:t>
      </w:r>
      <w:r w:rsidRPr="00722D3C">
        <w:rPr>
          <w:b/>
          <w:bCs/>
          <w:color w:val="000000"/>
          <w:lang w:val="en-US"/>
        </w:rPr>
        <w:t>Mono- and multilayer, multiphase coatings based on TiB</w:t>
      </w:r>
      <w:r w:rsidRPr="00722D3C">
        <w:rPr>
          <w:b/>
          <w:bCs/>
          <w:color w:val="000000"/>
          <w:vertAlign w:val="subscript"/>
          <w:lang w:val="en-US"/>
        </w:rPr>
        <w:t>2</w:t>
      </w:r>
      <w:r w:rsidRPr="00722D3C">
        <w:rPr>
          <w:b/>
          <w:bCs/>
          <w:color w:val="000000"/>
          <w:lang w:val="en-US"/>
        </w:rPr>
        <w:t xml:space="preserve"> for wear-resistant applications</w:t>
      </w:r>
      <w:r w:rsidRPr="00722D3C">
        <w:rPr>
          <w:sz w:val="28"/>
          <w:szCs w:val="28"/>
          <w:lang w:val="en-US"/>
        </w:rPr>
        <w:t>’</w:t>
      </w:r>
    </w:p>
    <w:p w:rsidR="008F6C80" w:rsidRDefault="008F6C80" w:rsidP="00722D3C">
      <w:pPr>
        <w:ind w:left="1418"/>
        <w:rPr>
          <w:lang w:val="en-US"/>
        </w:rPr>
      </w:pPr>
    </w:p>
    <w:p w:rsidR="008F6C80" w:rsidRDefault="008F6C80" w:rsidP="00900541">
      <w:pPr>
        <w:pStyle w:val="PlainText"/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D22C0C">
        <w:rPr>
          <w:rFonts w:ascii="Times New Roman" w:hAnsi="Times New Roman" w:cs="Times New Roman"/>
          <w:b/>
          <w:bCs/>
          <w:lang w:val="en-US"/>
        </w:rPr>
        <w:t>Conditions of participation in the scholarship</w:t>
      </w:r>
      <w:r>
        <w:rPr>
          <w:rFonts w:ascii="Times New Roman" w:hAnsi="Times New Roman" w:cs="Times New Roman"/>
          <w:b/>
          <w:bCs/>
          <w:lang w:val="en-US"/>
        </w:rPr>
        <w:t xml:space="preserve"> competition for M.Sc. students, who are ready to realize Master Thesis under</w:t>
      </w:r>
      <w:r w:rsidRPr="002A46F4">
        <w:rPr>
          <w:lang w:val="en-US"/>
        </w:rPr>
        <w:t xml:space="preserve"> </w:t>
      </w:r>
      <w:r w:rsidRPr="002A46F4">
        <w:rPr>
          <w:rFonts w:ascii="Times New Roman" w:hAnsi="Times New Roman" w:cs="Times New Roman"/>
          <w:b/>
          <w:bCs/>
          <w:lang w:val="en-US"/>
        </w:rPr>
        <w:t>the supervision of</w:t>
      </w:r>
      <w:r>
        <w:rPr>
          <w:rFonts w:ascii="Times New Roman" w:hAnsi="Times New Roman" w:cs="Times New Roman"/>
          <w:b/>
          <w:bCs/>
          <w:lang w:val="en-US"/>
        </w:rPr>
        <w:t xml:space="preserve">  dr inż. Agnieszka Twardowska, the Head of the project.</w:t>
      </w:r>
    </w:p>
    <w:p w:rsidR="008F6C80" w:rsidRPr="002A46F4" w:rsidRDefault="008F6C80" w:rsidP="00900541">
      <w:pPr>
        <w:pStyle w:val="PlainText"/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:rsidR="008F6C80" w:rsidRPr="00492D2E" w:rsidRDefault="008F6C80" w:rsidP="00900541">
      <w:pPr>
        <w:pStyle w:val="PlainText"/>
        <w:spacing w:line="36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 total sum of scholarship 3000 PLN (paid</w:t>
      </w:r>
      <w:r w:rsidRPr="00492D2E">
        <w:rPr>
          <w:rFonts w:ascii="Times New Roman" w:hAnsi="Times New Roman" w:cs="Times New Roman"/>
          <w:b/>
          <w:bCs/>
          <w:lang w:val="en-US"/>
        </w:rPr>
        <w:t xml:space="preserve"> after </w:t>
      </w:r>
      <w:r w:rsidRPr="00900541">
        <w:rPr>
          <w:rStyle w:val="hps"/>
          <w:rFonts w:ascii="Times New Roman" w:hAnsi="Times New Roman"/>
          <w:b/>
          <w:bCs/>
          <w:lang w:val="en-US"/>
        </w:rPr>
        <w:t>receiving positive</w:t>
      </w:r>
      <w:r w:rsidRPr="00900541">
        <w:rPr>
          <w:rStyle w:val="shorttext"/>
          <w:rFonts w:ascii="Times New Roman" w:hAnsi="Times New Roman"/>
          <w:b/>
          <w:bCs/>
          <w:lang w:val="en-US"/>
        </w:rPr>
        <w:t xml:space="preserve"> </w:t>
      </w:r>
      <w:r w:rsidRPr="00900541">
        <w:rPr>
          <w:rStyle w:val="hps"/>
          <w:rFonts w:ascii="Times New Roman" w:hAnsi="Times New Roman"/>
          <w:b/>
          <w:bCs/>
          <w:lang w:val="en-US"/>
        </w:rPr>
        <w:t>reviews</w:t>
      </w:r>
      <w:r w:rsidRPr="00900541">
        <w:rPr>
          <w:rStyle w:val="shorttext"/>
          <w:rFonts w:ascii="Times New Roman" w:hAnsi="Times New Roman"/>
          <w:b/>
          <w:bCs/>
          <w:lang w:val="en-US"/>
        </w:rPr>
        <w:t xml:space="preserve"> of the </w:t>
      </w:r>
      <w:r w:rsidRPr="00900541">
        <w:rPr>
          <w:rStyle w:val="hps"/>
          <w:rFonts w:ascii="Times New Roman" w:hAnsi="Times New Roman"/>
          <w:b/>
          <w:bCs/>
          <w:lang w:val="en-US"/>
        </w:rPr>
        <w:t>dissertation</w:t>
      </w:r>
      <w:r w:rsidRPr="00492D2E">
        <w:rPr>
          <w:rFonts w:ascii="Times New Roman" w:hAnsi="Times New Roman" w:cs="Times New Roman"/>
          <w:b/>
          <w:bCs/>
          <w:lang w:val="en-US"/>
        </w:rPr>
        <w:t>):</w:t>
      </w:r>
    </w:p>
    <w:p w:rsidR="008F6C80" w:rsidRPr="00D22C0C" w:rsidRDefault="008F6C80" w:rsidP="00D22C0C">
      <w:pPr>
        <w:pStyle w:val="PlainText"/>
        <w:spacing w:line="360" w:lineRule="auto"/>
        <w:rPr>
          <w:rFonts w:ascii="Times New Roman" w:hAnsi="Times New Roman" w:cs="Times New Roman"/>
          <w:lang w:val="en-US"/>
        </w:rPr>
      </w:pPr>
    </w:p>
    <w:p w:rsidR="008F6C80" w:rsidRPr="00D22C0C" w:rsidRDefault="008F6C80" w:rsidP="00D22C0C">
      <w:pPr>
        <w:pStyle w:val="PlainText"/>
        <w:spacing w:line="360" w:lineRule="auto"/>
        <w:rPr>
          <w:rFonts w:ascii="Times New Roman" w:hAnsi="Times New Roman" w:cs="Times New Roman"/>
          <w:lang w:val="en-US"/>
        </w:rPr>
      </w:pPr>
      <w:r w:rsidRPr="00D22C0C">
        <w:rPr>
          <w:rFonts w:ascii="Times New Roman" w:hAnsi="Times New Roman" w:cs="Times New Roman"/>
        </w:rPr>
        <w:t></w:t>
      </w:r>
      <w:r w:rsidRPr="00D22C0C">
        <w:rPr>
          <w:rFonts w:ascii="Times New Roman" w:hAnsi="Times New Roman" w:cs="Times New Roman"/>
          <w:lang w:val="en-US"/>
        </w:rPr>
        <w:t xml:space="preserve">    A student of at least the first year of M.Sc. studies or the fourth year of unified studies in materials science or physics of solids (40 points);</w:t>
      </w:r>
    </w:p>
    <w:p w:rsidR="008F6C80" w:rsidRPr="00D22C0C" w:rsidRDefault="008F6C80" w:rsidP="00D22C0C">
      <w:pPr>
        <w:pStyle w:val="PlainText"/>
        <w:spacing w:line="360" w:lineRule="auto"/>
        <w:rPr>
          <w:rFonts w:ascii="Times New Roman" w:hAnsi="Times New Roman" w:cs="Times New Roman"/>
          <w:lang w:val="en-US"/>
        </w:rPr>
      </w:pPr>
      <w:r w:rsidRPr="00D22C0C">
        <w:rPr>
          <w:rFonts w:ascii="Times New Roman" w:hAnsi="Times New Roman" w:cs="Times New Roman"/>
        </w:rPr>
        <w:t></w:t>
      </w:r>
      <w:r w:rsidRPr="00D22C0C">
        <w:rPr>
          <w:rFonts w:ascii="Times New Roman" w:hAnsi="Times New Roman" w:cs="Times New Roman"/>
          <w:lang w:val="en-US"/>
        </w:rPr>
        <w:t xml:space="preserve">    Average grades during the studies: at least 4.0 (10 points; each 0.1 above 4.0 ads 2 points; maximum 30 points);</w:t>
      </w:r>
    </w:p>
    <w:p w:rsidR="008F6C80" w:rsidRPr="00D22C0C" w:rsidRDefault="008F6C80" w:rsidP="00D22C0C">
      <w:pPr>
        <w:pStyle w:val="PlainText"/>
        <w:spacing w:line="360" w:lineRule="auto"/>
        <w:rPr>
          <w:rFonts w:ascii="Times New Roman" w:hAnsi="Times New Roman" w:cs="Times New Roman"/>
          <w:lang w:val="en-US"/>
        </w:rPr>
      </w:pPr>
      <w:r w:rsidRPr="00D22C0C">
        <w:rPr>
          <w:rFonts w:ascii="Times New Roman" w:hAnsi="Times New Roman" w:cs="Times New Roman"/>
        </w:rPr>
        <w:t></w:t>
      </w:r>
      <w:r w:rsidRPr="00D22C0C">
        <w:rPr>
          <w:rFonts w:ascii="Times New Roman" w:hAnsi="Times New Roman" w:cs="Times New Roman"/>
          <w:lang w:val="en-US"/>
        </w:rPr>
        <w:t xml:space="preserve">    Training in a research laboratory: 4 weeks (30 points). </w:t>
      </w:r>
    </w:p>
    <w:p w:rsidR="008F6C80" w:rsidRPr="00D22C0C" w:rsidRDefault="008F6C80" w:rsidP="00D22C0C">
      <w:pPr>
        <w:pStyle w:val="PlainText"/>
        <w:spacing w:line="360" w:lineRule="auto"/>
        <w:rPr>
          <w:rFonts w:ascii="Times New Roman" w:hAnsi="Times New Roman" w:cs="Times New Roman"/>
          <w:lang w:val="en-US"/>
        </w:rPr>
      </w:pPr>
      <w:r w:rsidRPr="00D22C0C">
        <w:rPr>
          <w:rFonts w:ascii="Times New Roman" w:hAnsi="Times New Roman" w:cs="Times New Roman"/>
          <w:lang w:val="en-US"/>
        </w:rPr>
        <w:t xml:space="preserve">Maximum number of points: 100, </w:t>
      </w:r>
    </w:p>
    <w:p w:rsidR="008F6C80" w:rsidRPr="00D22C0C" w:rsidRDefault="008F6C80" w:rsidP="00D22C0C">
      <w:pPr>
        <w:pStyle w:val="PlainText"/>
        <w:spacing w:line="360" w:lineRule="auto"/>
        <w:rPr>
          <w:rFonts w:ascii="Times New Roman" w:hAnsi="Times New Roman" w:cs="Times New Roman"/>
          <w:lang w:val="en-US"/>
        </w:rPr>
      </w:pPr>
    </w:p>
    <w:p w:rsidR="008F6C80" w:rsidRPr="00D22C0C" w:rsidRDefault="008F6C80" w:rsidP="00D22C0C">
      <w:pPr>
        <w:pStyle w:val="PlainText"/>
        <w:spacing w:line="360" w:lineRule="auto"/>
        <w:rPr>
          <w:rFonts w:ascii="Times New Roman" w:hAnsi="Times New Roman" w:cs="Times New Roman"/>
          <w:lang w:val="en-US"/>
        </w:rPr>
      </w:pPr>
    </w:p>
    <w:p w:rsidR="008F6C80" w:rsidRPr="00D22C0C" w:rsidRDefault="008F6C80" w:rsidP="00D22C0C">
      <w:pPr>
        <w:pStyle w:val="PlainText"/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D22C0C">
        <w:rPr>
          <w:rFonts w:ascii="Times New Roman" w:hAnsi="Times New Roman" w:cs="Times New Roman"/>
          <w:b/>
          <w:bCs/>
          <w:lang w:val="en-US"/>
        </w:rPr>
        <w:t>A CV accompanied with the following attachments:</w:t>
      </w:r>
    </w:p>
    <w:p w:rsidR="008F6C80" w:rsidRPr="00D22C0C" w:rsidRDefault="008F6C80" w:rsidP="00D22C0C">
      <w:pPr>
        <w:pStyle w:val="PlainText"/>
        <w:spacing w:line="360" w:lineRule="auto"/>
        <w:rPr>
          <w:rFonts w:ascii="Times New Roman" w:hAnsi="Times New Roman" w:cs="Times New Roman"/>
          <w:lang w:val="en-US"/>
        </w:rPr>
      </w:pPr>
      <w:r w:rsidRPr="00D22C0C">
        <w:rPr>
          <w:rFonts w:ascii="Times New Roman" w:hAnsi="Times New Roman" w:cs="Times New Roman"/>
        </w:rPr>
        <w:t></w:t>
      </w:r>
      <w:r w:rsidRPr="00D22C0C">
        <w:rPr>
          <w:rFonts w:ascii="Times New Roman" w:hAnsi="Times New Roman" w:cs="Times New Roman"/>
          <w:lang w:val="en-US"/>
        </w:rPr>
        <w:t xml:space="preserve">    a testimonial of the parent entity about realized studies;</w:t>
      </w:r>
    </w:p>
    <w:p w:rsidR="008F6C80" w:rsidRPr="00D22C0C" w:rsidRDefault="008F6C80" w:rsidP="00D22C0C">
      <w:pPr>
        <w:pStyle w:val="PlainText"/>
        <w:spacing w:line="360" w:lineRule="auto"/>
        <w:rPr>
          <w:rFonts w:ascii="Times New Roman" w:hAnsi="Times New Roman" w:cs="Times New Roman"/>
          <w:lang w:val="en-US"/>
        </w:rPr>
      </w:pPr>
      <w:r w:rsidRPr="00D22C0C">
        <w:rPr>
          <w:rFonts w:ascii="Times New Roman" w:hAnsi="Times New Roman" w:cs="Times New Roman"/>
        </w:rPr>
        <w:t></w:t>
      </w:r>
      <w:r w:rsidRPr="00D22C0C">
        <w:rPr>
          <w:rFonts w:ascii="Times New Roman" w:hAnsi="Times New Roman" w:cs="Times New Roman"/>
          <w:lang w:val="en-US"/>
        </w:rPr>
        <w:t xml:space="preserve">    confirmed average grades during studies;</w:t>
      </w:r>
    </w:p>
    <w:p w:rsidR="008F6C80" w:rsidRPr="00D22C0C" w:rsidRDefault="008F6C80" w:rsidP="00D22C0C">
      <w:pPr>
        <w:pStyle w:val="PlainText"/>
        <w:spacing w:line="360" w:lineRule="auto"/>
        <w:rPr>
          <w:rFonts w:ascii="Times New Roman" w:hAnsi="Times New Roman" w:cs="Times New Roman"/>
          <w:lang w:val="en-US"/>
        </w:rPr>
      </w:pPr>
      <w:r w:rsidRPr="00D22C0C">
        <w:rPr>
          <w:rFonts w:ascii="Times New Roman" w:hAnsi="Times New Roman" w:cs="Times New Roman"/>
        </w:rPr>
        <w:t></w:t>
      </w:r>
      <w:r w:rsidRPr="00D22C0C">
        <w:rPr>
          <w:rFonts w:ascii="Times New Roman" w:hAnsi="Times New Roman" w:cs="Times New Roman"/>
          <w:lang w:val="en-US"/>
        </w:rPr>
        <w:t xml:space="preserve">    a testimonial concerning the realized research training;</w:t>
      </w:r>
    </w:p>
    <w:p w:rsidR="008F6C80" w:rsidRPr="00D22C0C" w:rsidRDefault="008F6C80" w:rsidP="00D22C0C">
      <w:pPr>
        <w:pStyle w:val="PlainText"/>
        <w:spacing w:line="360" w:lineRule="auto"/>
        <w:rPr>
          <w:rFonts w:ascii="Times New Roman" w:hAnsi="Times New Roman" w:cs="Times New Roman"/>
          <w:lang w:val="en-US"/>
        </w:rPr>
      </w:pPr>
      <w:r w:rsidRPr="00D22C0C">
        <w:rPr>
          <w:rFonts w:ascii="Times New Roman" w:hAnsi="Times New Roman" w:cs="Times New Roman"/>
        </w:rPr>
        <w:t></w:t>
      </w:r>
      <w:r w:rsidRPr="00D22C0C">
        <w:rPr>
          <w:rFonts w:ascii="Times New Roman" w:hAnsi="Times New Roman" w:cs="Times New Roman"/>
          <w:lang w:val="en-US"/>
        </w:rPr>
        <w:t xml:space="preserve">    a copy of a published research article (if applicable)</w:t>
      </w:r>
    </w:p>
    <w:p w:rsidR="008F6C80" w:rsidRDefault="008F6C80" w:rsidP="002A46F4">
      <w:pPr>
        <w:pStyle w:val="PlainText"/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:rsidR="008F6C80" w:rsidRPr="00D22C0C" w:rsidRDefault="008F6C80" w:rsidP="00900541">
      <w:pPr>
        <w:pStyle w:val="PlainText"/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D22C0C">
        <w:rPr>
          <w:rFonts w:ascii="Times New Roman" w:hAnsi="Times New Roman" w:cs="Times New Roman"/>
          <w:b/>
          <w:bCs/>
          <w:lang w:val="en-US"/>
        </w:rPr>
        <w:t xml:space="preserve">should be sent by                 </w:t>
      </w:r>
      <w:r>
        <w:rPr>
          <w:rFonts w:ascii="Times New Roman" w:hAnsi="Times New Roman" w:cs="Times New Roman"/>
          <w:b/>
          <w:bCs/>
          <w:lang w:val="en-US"/>
        </w:rPr>
        <w:t xml:space="preserve">               </w:t>
      </w:r>
      <w:r w:rsidRPr="00D22C0C">
        <w:rPr>
          <w:rFonts w:ascii="Times New Roman" w:hAnsi="Times New Roman" w:cs="Times New Roman"/>
          <w:b/>
          <w:bCs/>
          <w:lang w:val="en-US"/>
        </w:rPr>
        <w:t xml:space="preserve">                   </w:t>
      </w:r>
      <w:r>
        <w:rPr>
          <w:rFonts w:ascii="Times New Roman" w:hAnsi="Times New Roman" w:cs="Times New Roman"/>
          <w:b/>
          <w:bCs/>
          <w:lang w:val="en-US"/>
        </w:rPr>
        <w:t>17</w:t>
      </w:r>
      <w:r w:rsidRPr="00D22C0C">
        <w:rPr>
          <w:rFonts w:ascii="Times New Roman" w:hAnsi="Times New Roman" w:cs="Times New Roman"/>
          <w:b/>
          <w:bCs/>
          <w:lang w:val="en-US"/>
        </w:rPr>
        <w:t xml:space="preserve">th </w:t>
      </w:r>
      <w:r>
        <w:rPr>
          <w:rFonts w:ascii="Times New Roman" w:hAnsi="Times New Roman" w:cs="Times New Roman"/>
          <w:b/>
          <w:bCs/>
          <w:lang w:val="en-US"/>
        </w:rPr>
        <w:t>November</w:t>
      </w:r>
      <w:r w:rsidRPr="00D22C0C">
        <w:rPr>
          <w:rFonts w:ascii="Times New Roman" w:hAnsi="Times New Roman" w:cs="Times New Roman"/>
          <w:b/>
          <w:bCs/>
          <w:lang w:val="en-US"/>
        </w:rPr>
        <w:t xml:space="preserve"> 2014</w:t>
      </w:r>
    </w:p>
    <w:p w:rsidR="008F6C80" w:rsidRPr="00D22C0C" w:rsidRDefault="008F6C80" w:rsidP="00D22C0C">
      <w:pPr>
        <w:pStyle w:val="PlainText"/>
        <w:spacing w:line="360" w:lineRule="auto"/>
        <w:rPr>
          <w:rFonts w:ascii="Times New Roman" w:hAnsi="Times New Roman" w:cs="Times New Roman"/>
          <w:b/>
          <w:bCs/>
        </w:rPr>
      </w:pPr>
      <w:r w:rsidRPr="002A46F4">
        <w:rPr>
          <w:rFonts w:ascii="Times New Roman" w:hAnsi="Times New Roman" w:cs="Times New Roman"/>
          <w:b/>
          <w:bCs/>
        </w:rPr>
        <w:t xml:space="preserve">to: dr inż. </w:t>
      </w:r>
      <w:r w:rsidRPr="00D22C0C">
        <w:rPr>
          <w:rFonts w:ascii="Times New Roman" w:hAnsi="Times New Roman" w:cs="Times New Roman"/>
          <w:b/>
          <w:bCs/>
        </w:rPr>
        <w:t xml:space="preserve">Agnieszka Twardowska, </w:t>
      </w:r>
    </w:p>
    <w:p w:rsidR="008F6C80" w:rsidRPr="002A46F4" w:rsidRDefault="008F6C80" w:rsidP="00D22C0C">
      <w:pPr>
        <w:pStyle w:val="PlainText"/>
        <w:spacing w:line="360" w:lineRule="auto"/>
        <w:rPr>
          <w:rFonts w:ascii="Times New Roman" w:hAnsi="Times New Roman" w:cs="Times New Roman"/>
        </w:rPr>
      </w:pPr>
    </w:p>
    <w:p w:rsidR="008F6C80" w:rsidRPr="00492D2E" w:rsidRDefault="008F6C80" w:rsidP="002A46F4">
      <w:pPr>
        <w:pStyle w:val="PlainText"/>
        <w:spacing w:line="360" w:lineRule="auto"/>
        <w:rPr>
          <w:b/>
          <w:bCs/>
          <w:i/>
          <w:iCs/>
          <w:lang w:val="en-US"/>
        </w:rPr>
      </w:pPr>
      <w:r w:rsidRPr="00492D2E">
        <w:rPr>
          <w:lang w:val="en-US"/>
        </w:rPr>
        <w:t xml:space="preserve">Selected candidates </w:t>
      </w:r>
      <w:r>
        <w:rPr>
          <w:lang w:val="en-US"/>
        </w:rPr>
        <w:t>will</w:t>
      </w:r>
      <w:r w:rsidRPr="00492D2E">
        <w:rPr>
          <w:lang w:val="en-US"/>
        </w:rPr>
        <w:t xml:space="preserve"> be invited to an interview </w:t>
      </w:r>
      <w:r>
        <w:rPr>
          <w:lang w:val="en-US"/>
        </w:rPr>
        <w:t>with the qualification committee.</w:t>
      </w:r>
    </w:p>
    <w:sectPr w:rsidR="008F6C80" w:rsidRPr="00492D2E" w:rsidSect="00EF2E82">
      <w:headerReference w:type="default" r:id="rId6"/>
      <w:footerReference w:type="default" r:id="rId7"/>
      <w:pgSz w:w="11906" w:h="16838"/>
      <w:pgMar w:top="2105" w:right="707" w:bottom="1417" w:left="709" w:header="284" w:footer="18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80" w:rsidRDefault="008F6C80">
      <w:r>
        <w:separator/>
      </w:r>
    </w:p>
  </w:endnote>
  <w:endnote w:type="continuationSeparator" w:id="0">
    <w:p w:rsidR="008F6C80" w:rsidRDefault="008F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80" w:rsidRDefault="008F6C80" w:rsidP="00E92101">
    <w:pPr>
      <w:pStyle w:val="Footer"/>
      <w:tabs>
        <w:tab w:val="clear" w:pos="4536"/>
        <w:tab w:val="center" w:pos="2835"/>
      </w:tabs>
    </w:pPr>
    <w:r>
      <w:t>Uniwersytet Pedagogiczny</w:t>
    </w:r>
    <w:r>
      <w:tab/>
      <w:t xml:space="preserve">    tel. +48 12 662 60 14</w:t>
    </w:r>
  </w:p>
  <w:p w:rsidR="008F6C80" w:rsidRDefault="008F6C80" w:rsidP="0007546C">
    <w:pPr>
      <w:pStyle w:val="Footer"/>
      <w:tabs>
        <w:tab w:val="clear" w:pos="4536"/>
        <w:tab w:val="center" w:pos="283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logo up" style="position:absolute;margin-left:443.15pt;margin-top:-4.8pt;width:49.4pt;height:45pt;z-index:251659264">
          <v:imagedata r:id="rId1" o:title=""/>
          <w10:wrap type="square"/>
        </v:shape>
      </w:pict>
    </w:r>
    <w:r>
      <w:t xml:space="preserve">im. KEN   </w:t>
    </w:r>
    <w:r>
      <w:tab/>
      <w:t xml:space="preserve">                              fax: +48 12 637 22 43</w:t>
    </w:r>
    <w:r>
      <w:br/>
      <w:t>ul. Podchorążych 2</w:t>
    </w:r>
    <w:r>
      <w:tab/>
      <w:t xml:space="preserve">                </w:t>
    </w:r>
    <w:hyperlink r:id="rId2" w:history="1">
      <w:r w:rsidRPr="00CE765B">
        <w:rPr>
          <w:rStyle w:val="Hyperlink"/>
        </w:rPr>
        <w:t>www.up.krakow.pl</w:t>
      </w:r>
    </w:hyperlink>
    <w:r>
      <w:t xml:space="preserve">,               </w:t>
    </w:r>
    <w:r>
      <w:tab/>
    </w:r>
  </w:p>
  <w:p w:rsidR="008F6C80" w:rsidRDefault="008F6C80" w:rsidP="0007546C">
    <w:pPr>
      <w:pStyle w:val="Footer"/>
      <w:tabs>
        <w:tab w:val="clear" w:pos="4536"/>
        <w:tab w:val="left" w:pos="1418"/>
        <w:tab w:val="center" w:pos="2835"/>
      </w:tabs>
    </w:pPr>
    <w:r>
      <w:rPr>
        <w:noProof/>
      </w:rPr>
      <w:pict>
        <v:group id="_x0000_s2052" style="position:absolute;margin-left:-1.05pt;margin-top:27.05pt;width:528.15pt;height:21.25pt;z-index:251657216" coordorigin="688,15263" coordsize="10563,425">
          <v:rect id="_x0000_s2053" style="position:absolute;left:2087;top:15263;width:9164;height:425" fillcolor="#099" stroked="f"/>
          <v:rect id="_x0000_s2054" style="position:absolute;left:688;top:15263;width:1417;height:421" fillcolor="#9cf" stroked="f">
            <o:lock v:ext="edit" aspectratio="t"/>
          </v:rect>
        </v:group>
      </w:pict>
    </w:r>
    <w:r>
      <w:t>30-084 Kraków</w:t>
    </w:r>
    <w:r>
      <w:tab/>
      <w:t xml:space="preserve">                      </w:t>
    </w:r>
    <w:hyperlink r:id="rId3" w:history="1">
      <w:r>
        <w:rPr>
          <w:rStyle w:val="Hyperlink"/>
        </w:rPr>
        <w:t>info@up.krakow.pl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80" w:rsidRDefault="008F6C80">
      <w:r>
        <w:separator/>
      </w:r>
    </w:p>
  </w:footnote>
  <w:footnote w:type="continuationSeparator" w:id="0">
    <w:p w:rsidR="008F6C80" w:rsidRDefault="008F6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80" w:rsidRDefault="008F6C80" w:rsidP="00EF2E82">
    <w:pPr>
      <w:pStyle w:val="Header"/>
      <w:tabs>
        <w:tab w:val="clear" w:pos="4536"/>
        <w:tab w:val="left" w:pos="6660"/>
      </w:tabs>
      <w:ind w:left="-284" w:firstLine="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46.9pt;margin-top:42pt;width:71.65pt;height:40.25pt;z-index:251658240">
          <v:imagedata r:id="rId1" o:title=""/>
          <w10:wrap type="square"/>
        </v:shape>
      </w:pict>
    </w:r>
    <w:r>
      <w:rPr>
        <w:noProof/>
      </w:rPr>
      <w:pict>
        <v:shape id="_x0000_s2050" type="#_x0000_t75" alt="http://www.fnp.org.pl/assets/UE+EFRR_L-kolor2.jpg" style="position:absolute;left:0;text-align:left;margin-left:370.95pt;margin-top:32.35pt;width:164.55pt;height:62.25pt;z-index:251656192">
          <v:imagedata r:id="rId2" o:title=""/>
          <w10:wrap type="square"/>
        </v:shape>
      </w:pict>
    </w:r>
    <w:r>
      <w:pict>
        <v:shape id="_x0000_i1026" type="#_x0000_t75" alt="http://www.fnp.org.pl/assets/INNOWACYJNA_GOSPODARKA3.jpg" style="width:248.25pt;height:132.75pt;mso-position-horizontal-relative:char;mso-position-vertical-relative:line">
          <v:imagedata r:id="rId3" o:title="" cropleft="4921f"/>
          <o:lock v:ext="edit" aspectratio="f"/>
        </v:shape>
      </w:pict>
    </w:r>
    <w:r>
      <w:t xml:space="preserve">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81"/>
  <w:drawingGridVerticalSpacing w:val="181"/>
  <w:characterSpacingControl w:val="doNotCompress"/>
  <w:savePreviewPicture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7DF"/>
    <w:rsid w:val="000430BE"/>
    <w:rsid w:val="0007546C"/>
    <w:rsid w:val="00083DC3"/>
    <w:rsid w:val="000977DF"/>
    <w:rsid w:val="000B1C4A"/>
    <w:rsid w:val="00111265"/>
    <w:rsid w:val="00133BFD"/>
    <w:rsid w:val="0014310A"/>
    <w:rsid w:val="001A3443"/>
    <w:rsid w:val="001A372B"/>
    <w:rsid w:val="001B2F6F"/>
    <w:rsid w:val="0020220B"/>
    <w:rsid w:val="00274E41"/>
    <w:rsid w:val="0029040F"/>
    <w:rsid w:val="002A46F4"/>
    <w:rsid w:val="0031574A"/>
    <w:rsid w:val="00331593"/>
    <w:rsid w:val="00355A05"/>
    <w:rsid w:val="003C32CE"/>
    <w:rsid w:val="003E53A8"/>
    <w:rsid w:val="0045625B"/>
    <w:rsid w:val="00473FA5"/>
    <w:rsid w:val="00492D2E"/>
    <w:rsid w:val="004A29F9"/>
    <w:rsid w:val="004A4485"/>
    <w:rsid w:val="00566862"/>
    <w:rsid w:val="00572D80"/>
    <w:rsid w:val="005A7CD5"/>
    <w:rsid w:val="005F2EB9"/>
    <w:rsid w:val="00614F87"/>
    <w:rsid w:val="00620FE6"/>
    <w:rsid w:val="00686B49"/>
    <w:rsid w:val="006B760F"/>
    <w:rsid w:val="00722D3C"/>
    <w:rsid w:val="007A3B97"/>
    <w:rsid w:val="007B616C"/>
    <w:rsid w:val="007E6B78"/>
    <w:rsid w:val="00837B2A"/>
    <w:rsid w:val="0087520C"/>
    <w:rsid w:val="008F47CC"/>
    <w:rsid w:val="008F6C80"/>
    <w:rsid w:val="00900541"/>
    <w:rsid w:val="009961DD"/>
    <w:rsid w:val="00A23316"/>
    <w:rsid w:val="00AA000B"/>
    <w:rsid w:val="00AC06BF"/>
    <w:rsid w:val="00AC6196"/>
    <w:rsid w:val="00AD5F86"/>
    <w:rsid w:val="00B0413F"/>
    <w:rsid w:val="00B16A5B"/>
    <w:rsid w:val="00B2714A"/>
    <w:rsid w:val="00B95805"/>
    <w:rsid w:val="00BF3575"/>
    <w:rsid w:val="00C412B0"/>
    <w:rsid w:val="00C71A13"/>
    <w:rsid w:val="00C83EA2"/>
    <w:rsid w:val="00C87B9E"/>
    <w:rsid w:val="00CA41B1"/>
    <w:rsid w:val="00CA7EF6"/>
    <w:rsid w:val="00CE2698"/>
    <w:rsid w:val="00CE765B"/>
    <w:rsid w:val="00D22C0C"/>
    <w:rsid w:val="00D81520"/>
    <w:rsid w:val="00D87996"/>
    <w:rsid w:val="00DA4239"/>
    <w:rsid w:val="00E92101"/>
    <w:rsid w:val="00EA084C"/>
    <w:rsid w:val="00EB08FC"/>
    <w:rsid w:val="00EF2E82"/>
    <w:rsid w:val="00EF6DDC"/>
    <w:rsid w:val="00F7414A"/>
    <w:rsid w:val="00F74F4B"/>
    <w:rsid w:val="00FC2D80"/>
    <w:rsid w:val="00FD3C5F"/>
    <w:rsid w:val="00FF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D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77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799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77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7996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E53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414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A2331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rsid w:val="00722D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722D3C"/>
    <w:rPr>
      <w:rFonts w:ascii="Courier New" w:hAnsi="Courier New" w:cs="Courier New"/>
      <w:lang w:val="pl-PL" w:eastAsia="pl-PL"/>
    </w:rPr>
  </w:style>
  <w:style w:type="character" w:customStyle="1" w:styleId="shorttext">
    <w:name w:val="short_text"/>
    <w:basedOn w:val="DefaultParagraphFont"/>
    <w:uiPriority w:val="99"/>
    <w:rsid w:val="00492D2E"/>
    <w:rPr>
      <w:rFonts w:cs="Times New Roman"/>
    </w:rPr>
  </w:style>
  <w:style w:type="character" w:customStyle="1" w:styleId="hps">
    <w:name w:val="hps"/>
    <w:basedOn w:val="DefaultParagraphFont"/>
    <w:uiPriority w:val="99"/>
    <w:rsid w:val="00492D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86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p.krakow.pl" TargetMode="External"/><Relationship Id="rId2" Type="http://schemas.openxmlformats.org/officeDocument/2006/relationships/hyperlink" Target="http://www.up.krakow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193</Words>
  <Characters>1159</Characters>
  <Application>Microsoft Office Outlook</Application>
  <DocSecurity>0</DocSecurity>
  <Lines>0</Lines>
  <Paragraphs>0</Paragraphs>
  <ScaleCrop>false</ScaleCrop>
  <Company>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cp:lastPrinted>2014-10-29T09:09:00Z</cp:lastPrinted>
  <dcterms:created xsi:type="dcterms:W3CDTF">2014-10-29T09:09:00Z</dcterms:created>
  <dcterms:modified xsi:type="dcterms:W3CDTF">2014-10-29T09:32:00Z</dcterms:modified>
</cp:coreProperties>
</file>